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7512E7">
        <w:rPr>
          <w:sz w:val="28"/>
          <w:szCs w:val="28"/>
        </w:rPr>
        <w:t>05-0701/2607/2024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7512E7">
        <w:rPr>
          <w:sz w:val="28"/>
          <w:szCs w:val="28"/>
        </w:rPr>
        <w:t>22.05.2024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7512E7">
        <w:rPr>
          <w:sz w:val="28"/>
          <w:szCs w:val="28"/>
        </w:rPr>
        <w:t>05-0701/2607/2024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7512E7">
        <w:rPr>
          <w:sz w:val="28"/>
          <w:szCs w:val="28"/>
        </w:rPr>
        <w:t>генерального директора общества с ограниченной ответственностью "</w:t>
      </w:r>
      <w:r w:rsidR="007512E7">
        <w:rPr>
          <w:sz w:val="28"/>
          <w:szCs w:val="28"/>
        </w:rPr>
        <w:t>Нефтехимстрой</w:t>
      </w:r>
      <w:r w:rsidR="007512E7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7512E7">
        <w:rPr>
          <w:sz w:val="28"/>
          <w:szCs w:val="28"/>
        </w:rPr>
        <w:t>Извековой Марии Евгеньевны</w:t>
      </w:r>
      <w:r w:rsidRPr="008E1BB9" w:rsidR="008E1BB9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</w:t>
      </w:r>
      <w:r>
        <w:rPr>
          <w:sz w:val="28"/>
          <w:szCs w:val="28"/>
        </w:rPr>
        <w:t>Нефтехимстрой</w:t>
      </w:r>
      <w:r>
        <w:rPr>
          <w:sz w:val="28"/>
          <w:szCs w:val="28"/>
        </w:rPr>
        <w:t>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Извекова Мария Евгеньевна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совершил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Извекова Мария Евгеньевна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7512E7">
        <w:rPr>
          <w:sz w:val="28"/>
          <w:szCs w:val="28"/>
        </w:rPr>
        <w:t>ХМАО-Югра, г. Сургут, ул. Университетская, д.17 кв.113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7512E7">
        <w:rPr>
          <w:sz w:val="28"/>
          <w:szCs w:val="28"/>
        </w:rPr>
        <w:t>23848 от 17.04.2024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7512E7">
        <w:rPr>
          <w:sz w:val="28"/>
          <w:szCs w:val="28"/>
        </w:rPr>
        <w:t>генерального директора общества с ограниченной ответственностью "</w:t>
      </w:r>
      <w:r w:rsidR="007512E7">
        <w:rPr>
          <w:sz w:val="28"/>
          <w:szCs w:val="28"/>
        </w:rPr>
        <w:t>Нефтехимстрой</w:t>
      </w:r>
      <w:r w:rsidR="007512E7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7512E7">
        <w:rPr>
          <w:sz w:val="28"/>
          <w:szCs w:val="28"/>
        </w:rPr>
        <w:t>Извековой Марии Евгеньевны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7512E7">
        <w:rPr>
          <w:sz w:val="28"/>
          <w:szCs w:val="28"/>
        </w:rPr>
        <w:t>генерального директора общества с ограниченной ответственностью "</w:t>
      </w:r>
      <w:r w:rsidR="007512E7">
        <w:rPr>
          <w:sz w:val="28"/>
          <w:szCs w:val="28"/>
        </w:rPr>
        <w:t>Нефтехимстрой</w:t>
      </w:r>
      <w:r w:rsidR="007512E7">
        <w:rPr>
          <w:sz w:val="28"/>
          <w:szCs w:val="28"/>
        </w:rPr>
        <w:t>"</w:t>
      </w:r>
      <w:r w:rsidRPr="00E04B7A">
        <w:rPr>
          <w:sz w:val="28"/>
          <w:szCs w:val="28"/>
        </w:rPr>
        <w:t xml:space="preserve"> </w:t>
      </w:r>
      <w:r w:rsidR="007512E7">
        <w:rPr>
          <w:sz w:val="28"/>
          <w:szCs w:val="28"/>
        </w:rPr>
        <w:t>Извекову Марию Евгеньевну</w:t>
      </w:r>
      <w:r w:rsidRPr="00E04B7A" w:rsidR="004C34F5">
        <w:rPr>
          <w:sz w:val="28"/>
          <w:szCs w:val="28"/>
        </w:rPr>
        <w:t xml:space="preserve"> </w:t>
      </w:r>
      <w:r w:rsidR="007512E7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7512E7">
        <w:t>05-0701/2607/2024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7512E7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E5143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B7EC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12E7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1BB9"/>
    <w:rsid w:val="008E65A9"/>
    <w:rsid w:val="009047C6"/>
    <w:rsid w:val="00930202"/>
    <w:rsid w:val="00941DDE"/>
    <w:rsid w:val="00945893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0FFE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1898A74-E2E0-48AF-8911-F421BFA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718E-85F0-4E3C-97DB-60045BA0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